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F61052" w:rsidP="00F610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ПОСТАНОВЛЕНИЕ </w:t>
      </w:r>
    </w:p>
    <w:p w:rsidR="00F61052" w:rsidP="00F610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 назначении административного наказания</w:t>
      </w:r>
    </w:p>
    <w:p w:rsidR="00F61052" w:rsidP="00F610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61052" w:rsidP="00F6105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г. Ханты-Мансийск                                                                             04 марта 2024 года</w:t>
      </w:r>
    </w:p>
    <w:p w:rsidR="00F61052" w:rsidP="00F6105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61052" w:rsidP="00F610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Мировой судья судебного участка № 2 Ханты-Мансийского судебного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района  Ханты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-Мансийского автономного округа – Югры Новокшенова О.А.,     </w:t>
      </w:r>
    </w:p>
    <w:p w:rsidR="00F61052" w:rsidP="00F610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рассмотрев в открытом судебном заседании дело об административном правонарушении № 5-264-2802/2024, возбужденное по ч.1 ст.20.25 КоАП РФ в отношении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Шербекова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413B8F">
        <w:rPr>
          <w:sz w:val="28"/>
          <w:szCs w:val="28"/>
        </w:rPr>
        <w:t>***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 </w:t>
      </w:r>
    </w:p>
    <w:p w:rsidR="00F61052" w:rsidP="00F610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61052" w:rsidP="00F610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УСТАНОВИЛ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F61052" w:rsidP="00F610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15.12.2023 в 00 час. 01 мин.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Шербеков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М.М., проживающий по адресу: </w:t>
      </w:r>
      <w:r w:rsidR="00413B8F">
        <w:rPr>
          <w:sz w:val="28"/>
          <w:szCs w:val="28"/>
        </w:rPr>
        <w:t>***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не уплатил административный штраф в установленные законом сроки в размере 1500 рублей по постановлению по делу об административном правонарушении </w:t>
      </w:r>
      <w:r w:rsidR="00413B8F">
        <w:rPr>
          <w:sz w:val="28"/>
          <w:szCs w:val="28"/>
        </w:rPr>
        <w:t xml:space="preserve">***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04.10.2023. </w:t>
      </w:r>
    </w:p>
    <w:p w:rsidR="00F61052" w:rsidP="00FD0B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судебном заседании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Шербеков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М.М.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пояснил, что уезжал, потом оплатил штраф 10.01.2024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61052" w:rsidP="00F610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Изучив письменные материалы дела, мировой судья установил следующее.</w:t>
      </w:r>
    </w:p>
    <w:p w:rsidR="00F61052" w:rsidP="00F610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Виновность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Шербекова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М.М. в неуплате штрафа в установленный законом срок подтверждается исследованными судом: протоколом об административном правонарушении; копией постановления по делу об административном правонарушении; уведомлением об отсутствии сведений об уплате штрафа.</w:t>
      </w:r>
    </w:p>
    <w:p w:rsidR="00F61052" w:rsidP="00F610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Указанные доказательства мировой судья считает относимыми и допустимыми, так как они составлены уполномоченными на то лицами, надлежащим образом оформлены, получены с соблюдением требований КоАП РФ, полностью согласуются между собой, и нашли объективное подтверждение в ходе судебного разбирательства.</w:t>
      </w:r>
    </w:p>
    <w:p w:rsidR="00F61052" w:rsidP="00F610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Таким образом, вина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Шербекова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М.М. и его действия по факту неуплаты штрафа в установленный законом срок нашли свое подтверждение.  </w:t>
      </w:r>
    </w:p>
    <w:p w:rsidR="00FD0B83" w:rsidP="00F610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Доводы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Шербекова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М.М. не освобождают от административной ответственности.</w:t>
      </w:r>
    </w:p>
    <w:p w:rsidR="00F61052" w:rsidP="00F610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Действия нарушителя мировой судья квалифицирует по ч.1 ст.20.25 КоАП РФ.</w:t>
      </w:r>
    </w:p>
    <w:p w:rsidR="00F61052" w:rsidP="00F610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Смягчающих и отягчающих административную ответственность обстоятельств судом не установлено. </w:t>
      </w:r>
    </w:p>
    <w:p w:rsidR="00F61052" w:rsidP="00F610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Определяя вид и меру наказания нарушителю, суд учитывает характер правонарушения и его последствия; личность нарушителя. </w:t>
      </w:r>
    </w:p>
    <w:p w:rsidR="00F61052" w:rsidP="00F610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Руководствуясь ст.ст.29.9, 29.10 КоАП РФ, мировой судья</w:t>
      </w:r>
    </w:p>
    <w:p w:rsidR="00F61052" w:rsidP="00F61052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color w:val="000000"/>
          <w:sz w:val="26"/>
          <w:szCs w:val="26"/>
          <w:lang w:eastAsia="ru-RU"/>
        </w:rPr>
      </w:pPr>
    </w:p>
    <w:p w:rsidR="00F61052" w:rsidP="00F61052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color w:val="000000"/>
          <w:sz w:val="26"/>
          <w:szCs w:val="26"/>
          <w:lang w:eastAsia="ru-RU"/>
        </w:rPr>
        <w:t>ПОСТАНОВИЛ</w:t>
      </w:r>
      <w:r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:</w:t>
      </w:r>
    </w:p>
    <w:p w:rsidR="00F61052" w:rsidP="00F61052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</w:pPr>
    </w:p>
    <w:p w:rsidR="00F61052" w:rsidP="00F610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Признать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Шербекова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413B8F">
        <w:rPr>
          <w:sz w:val="28"/>
          <w:szCs w:val="28"/>
        </w:rPr>
        <w:t xml:space="preserve">*** </w:t>
      </w: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виновным в совершении  административного правонарушения, предусмотренного ч.1 ст.20.25 Кодекса РФ об административных правонарушениях, и назначить наказание в виде административного штрафа в размере 3000  рублей.</w:t>
      </w:r>
    </w:p>
    <w:p w:rsidR="00F61052" w:rsidP="00F610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Постановление может быть обжаловано в Ханты-Мансийский районный суд путем подачи жалобы мировому судье в течение 10 суток со дня получения копии постановления.</w:t>
      </w:r>
    </w:p>
    <w:p w:rsidR="00F61052" w:rsidP="00F610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4" w:anchor="sub_315" w:history="1">
        <w:r>
          <w:rPr>
            <w:rStyle w:val="Hyperlink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eastAsia="ru-RU"/>
          </w:rPr>
          <w:t>статьей 31.5</w:t>
        </w:r>
      </w:hyperlink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КоАП РФ.</w:t>
      </w:r>
    </w:p>
    <w:p w:rsidR="00F61052" w:rsidP="00F610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Разъяснить лицу, привлекаемому к административной ответственности, что 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anchor="sub_32201" w:history="1">
        <w:r>
          <w:rPr>
            <w:rStyle w:val="Hyperlink"/>
            <w:rFonts w:ascii="Times New Roman" w:eastAsia="Times New Roman" w:hAnsi="Times New Roman" w:cs="Times New Roman"/>
            <w:snapToGrid w:val="0"/>
            <w:color w:val="auto"/>
            <w:sz w:val="26"/>
            <w:szCs w:val="26"/>
            <w:u w:val="none"/>
            <w:lang w:eastAsia="ru-RU"/>
          </w:rPr>
          <w:t>части 1</w:t>
        </w:r>
      </w:hyperlink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ст.32.2 КоАП РФ, судья, орган, должностное лицо, вынесшие постановление, направляют в течение трех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5" w:history="1">
        <w:r>
          <w:rPr>
            <w:rStyle w:val="Hyperlink"/>
            <w:rFonts w:ascii="Times New Roman" w:eastAsia="Times New Roman" w:hAnsi="Times New Roman" w:cs="Times New Roman"/>
            <w:snapToGrid w:val="0"/>
            <w:color w:val="auto"/>
            <w:sz w:val="26"/>
            <w:szCs w:val="26"/>
            <w:u w:val="none"/>
            <w:lang w:eastAsia="ru-RU"/>
          </w:rPr>
          <w:t>федеральным законодательством</w:t>
        </w:r>
      </w:hyperlink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. </w:t>
      </w:r>
    </w:p>
    <w:p w:rsidR="00F61052" w:rsidP="00F610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Административный штраф подлежит уплате на расчетный счет: </w:t>
      </w:r>
    </w:p>
    <w:p w:rsidR="00F61052" w:rsidP="00F610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Получатель: УФК по Ханты-Мансийскому автономному округу – Югре</w:t>
      </w:r>
    </w:p>
    <w:p w:rsidR="00F61052" w:rsidP="00F610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(Департамент административного обеспечения Ханты-Мансийского автономного округа – Югры)</w:t>
      </w:r>
    </w:p>
    <w:p w:rsidR="00F61052" w:rsidP="00F610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Счет (ЕКС): 40102810245370000007</w:t>
      </w:r>
    </w:p>
    <w:p w:rsidR="00F61052" w:rsidP="00F61052">
      <w:pPr>
        <w:spacing w:after="0" w:line="240" w:lineRule="auto"/>
        <w:jc w:val="both"/>
        <w:rPr>
          <w:rFonts w:ascii="Times New Roman" w:eastAsia="Times New Roman CYR" w:hAnsi="Times New Roman" w:cs="Times New Roman CYR"/>
          <w:sz w:val="26"/>
          <w:szCs w:val="26"/>
          <w:shd w:val="clear" w:color="auto" w:fill="FFFFFF"/>
        </w:rPr>
      </w:pPr>
      <w:r>
        <w:rPr>
          <w:rFonts w:ascii="Times New Roman" w:eastAsia="Times New Roman CYR" w:hAnsi="Times New Roman" w:cs="Times New Roman CYR"/>
          <w:sz w:val="26"/>
          <w:szCs w:val="26"/>
          <w:shd w:val="clear" w:color="auto" w:fill="FFFFFF"/>
        </w:rPr>
        <w:t xml:space="preserve">           Номер счета получателя: 03100643000000018700</w:t>
      </w:r>
    </w:p>
    <w:p w:rsidR="00F61052" w:rsidP="00F610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Банк: РКЦ г. Ханты-Мансийска</w:t>
      </w:r>
    </w:p>
    <w:p w:rsidR="00F61052" w:rsidP="00F610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БИК 007162163</w:t>
      </w:r>
    </w:p>
    <w:p w:rsidR="00F61052" w:rsidP="00F610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ИНН 8601073664</w:t>
      </w:r>
    </w:p>
    <w:p w:rsidR="00F61052" w:rsidP="00F610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КПП 860101001</w:t>
      </w:r>
    </w:p>
    <w:p w:rsidR="00F61052" w:rsidP="00F610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ОКТМО – 71871000</w:t>
      </w:r>
    </w:p>
    <w:p w:rsidR="00F61052" w:rsidP="00F610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л/</w:t>
      </w:r>
      <w:r>
        <w:rPr>
          <w:rFonts w:ascii="Times New Roman" w:hAnsi="Times New Roman"/>
          <w:bCs/>
          <w:sz w:val="26"/>
          <w:szCs w:val="26"/>
        </w:rPr>
        <w:t>сч</w:t>
      </w:r>
      <w:r>
        <w:rPr>
          <w:rFonts w:ascii="Times New Roman" w:hAnsi="Times New Roman"/>
          <w:bCs/>
          <w:sz w:val="26"/>
          <w:szCs w:val="26"/>
        </w:rPr>
        <w:t>. 04872D08080</w:t>
      </w:r>
    </w:p>
    <w:p w:rsidR="00F61052" w:rsidP="00F610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>КБК – 720 1 16 01203 01 9000 140</w:t>
      </w:r>
    </w:p>
    <w:p w:rsidR="00F61052" w:rsidP="00F610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УИН</w:t>
      </w:r>
      <w:r>
        <w:rPr>
          <w:color w:val="FF0000"/>
        </w:rPr>
        <w:t xml:space="preserve"> </w:t>
      </w:r>
      <w:r w:rsidRPr="00F61052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0412365400715002642420102</w:t>
      </w:r>
    </w:p>
    <w:p w:rsidR="00F61052" w:rsidP="00F610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 w:hanging="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F61052" w:rsidP="00F6105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Мировой судья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                                                    О.А. Новокшенова </w:t>
      </w:r>
    </w:p>
    <w:p w:rsidR="00F61052" w:rsidP="00F6105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Копия верна:</w:t>
      </w:r>
    </w:p>
    <w:p w:rsidR="00F61052" w:rsidP="00F6105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Мировой судья                                                                                            О.А. Новокшенова</w:t>
      </w:r>
    </w:p>
    <w:p w:rsidR="00F15D03"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07C"/>
    <w:rsid w:val="00413B8F"/>
    <w:rsid w:val="004D507C"/>
    <w:rsid w:val="00F15D03"/>
    <w:rsid w:val="00F61052"/>
    <w:rsid w:val="00FD0B8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B8253F54-E5A6-4BC3-BC90-8335E9DA2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105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61052"/>
    <w:rPr>
      <w:color w:val="0000FF"/>
      <w:u w:val="single"/>
    </w:rPr>
  </w:style>
  <w:style w:type="paragraph" w:styleId="BalloonText">
    <w:name w:val="Balloon Text"/>
    <w:basedOn w:val="Normal"/>
    <w:link w:val="a"/>
    <w:uiPriority w:val="99"/>
    <w:semiHidden/>
    <w:unhideWhenUsed/>
    <w:rsid w:val="00FD0B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FD0B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X:\assist_2\&#1051;&#1077;&#1085;&#1072;\judge_3\&#1040;&#1044;&#1052;&#1048;&#1053;&#1048;&#1057;&#1058;&#1056;&#1040;&#1058;&#1048;&#1042;&#1050;&#1040;\23.08.2013\4788%20&#1074;&#1077;&#1085;&#1075;&#1086;%2020.25.doc" TargetMode="External" /><Relationship Id="rId5" Type="http://schemas.openxmlformats.org/officeDocument/2006/relationships/hyperlink" Target="garantF1://12056199.3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